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7C" w:rsidRDefault="00005531">
      <w:r>
        <w:t>Regulamin hospitacji</w:t>
      </w:r>
    </w:p>
    <w:p w:rsidR="00005531" w:rsidRDefault="00005531" w:rsidP="00005531">
      <w:pPr>
        <w:pStyle w:val="Akapitzlist"/>
        <w:numPr>
          <w:ilvl w:val="0"/>
          <w:numId w:val="1"/>
        </w:numPr>
      </w:pPr>
      <w:r>
        <w:t>Hospitacji podlegają wszyscy pracownicy i doktoranci IFK, jak również inne osoby, prowadzące zajęcia na studiach podlegających IFK.</w:t>
      </w:r>
    </w:p>
    <w:p w:rsidR="00005531" w:rsidRDefault="00005531" w:rsidP="00005531">
      <w:pPr>
        <w:pStyle w:val="Akapitzlist"/>
        <w:numPr>
          <w:ilvl w:val="0"/>
          <w:numId w:val="1"/>
        </w:numPr>
      </w:pPr>
      <w:r>
        <w:t>Hospitacje odbywają się nie rzadziej niż:</w:t>
      </w:r>
    </w:p>
    <w:p w:rsidR="00005531" w:rsidRDefault="00005531" w:rsidP="00005531">
      <w:pPr>
        <w:pStyle w:val="Akapitzlist"/>
        <w:numPr>
          <w:ilvl w:val="0"/>
          <w:numId w:val="2"/>
        </w:numPr>
      </w:pPr>
      <w:r>
        <w:t>Raz na cztery lata w przypadku profesorów i doktorów habilitowanych</w:t>
      </w:r>
    </w:p>
    <w:p w:rsidR="00005531" w:rsidRDefault="00005531" w:rsidP="00005531">
      <w:pPr>
        <w:pStyle w:val="Akapitzlist"/>
        <w:numPr>
          <w:ilvl w:val="0"/>
          <w:numId w:val="2"/>
        </w:numPr>
      </w:pPr>
      <w:r>
        <w:t>Raz na dwa lata w przypadku do osób ze stopniem doktora</w:t>
      </w:r>
    </w:p>
    <w:p w:rsidR="00005531" w:rsidRDefault="00005531" w:rsidP="00005531">
      <w:pPr>
        <w:pStyle w:val="Akapitzlist"/>
        <w:numPr>
          <w:ilvl w:val="0"/>
          <w:numId w:val="2"/>
        </w:numPr>
      </w:pPr>
      <w:r>
        <w:t>Raz do roku w przypadku doktorantów.</w:t>
      </w:r>
    </w:p>
    <w:p w:rsidR="00005531" w:rsidRDefault="00005531" w:rsidP="00005531">
      <w:pPr>
        <w:pStyle w:val="Akapitzlist"/>
        <w:numPr>
          <w:ilvl w:val="0"/>
          <w:numId w:val="1"/>
        </w:numPr>
      </w:pPr>
      <w:r>
        <w:t>Do prowadzenia hospitacji upoważnieni są:</w:t>
      </w:r>
    </w:p>
    <w:p w:rsidR="00005531" w:rsidRDefault="00005531" w:rsidP="00005531">
      <w:pPr>
        <w:pStyle w:val="Akapitzlist"/>
        <w:numPr>
          <w:ilvl w:val="0"/>
          <w:numId w:val="3"/>
        </w:numPr>
      </w:pPr>
      <w:r>
        <w:t>Dyrektor i zastępca dyrektora IFK w stosunku do wszystkich osób wymienionych w p. 1 Regulaminu.</w:t>
      </w:r>
    </w:p>
    <w:p w:rsidR="00005531" w:rsidRDefault="00005531" w:rsidP="00005531">
      <w:pPr>
        <w:pStyle w:val="Akapitzlist"/>
        <w:numPr>
          <w:ilvl w:val="0"/>
          <w:numId w:val="3"/>
        </w:numPr>
      </w:pPr>
      <w:r>
        <w:t>Kierownicy Zakładów w stosunku do pracowników ich Zakładów.</w:t>
      </w:r>
    </w:p>
    <w:p w:rsidR="00005531" w:rsidRDefault="00005531" w:rsidP="00005531">
      <w:pPr>
        <w:pStyle w:val="Akapitzlist"/>
        <w:numPr>
          <w:ilvl w:val="0"/>
          <w:numId w:val="3"/>
        </w:numPr>
      </w:pPr>
      <w:r>
        <w:t>Promotorzy/opiekuni naukowi w stosunku do doktorantów.</w:t>
      </w:r>
    </w:p>
    <w:p w:rsidR="00005531" w:rsidRDefault="00005531" w:rsidP="00005531">
      <w:pPr>
        <w:pStyle w:val="Akapitzlist"/>
        <w:numPr>
          <w:ilvl w:val="0"/>
          <w:numId w:val="1"/>
        </w:numPr>
      </w:pPr>
      <w:r>
        <w:t>Hospitacje prowadzi się w trybie: hospitacja zapowiedziana, niezapowiedziana i interwencyjna.</w:t>
      </w:r>
    </w:p>
    <w:p w:rsidR="00005531" w:rsidRDefault="00005531" w:rsidP="00005531">
      <w:pPr>
        <w:pStyle w:val="Akapitzlist"/>
        <w:numPr>
          <w:ilvl w:val="0"/>
          <w:numId w:val="1"/>
        </w:numPr>
      </w:pPr>
      <w:r>
        <w:t xml:space="preserve">Osoba prowadząca hospitacje wypełnia protokół wg załączonego wzoru oraz </w:t>
      </w:r>
      <w:r w:rsidR="00A92C09">
        <w:t xml:space="preserve">niezwłocznie </w:t>
      </w:r>
      <w:r>
        <w:t xml:space="preserve">omawia hospitowane zajęcia z osobą je prowadzącą. </w:t>
      </w:r>
    </w:p>
    <w:p w:rsidR="00B21643" w:rsidRDefault="00005531" w:rsidP="00005531">
      <w:pPr>
        <w:pStyle w:val="Akapitzlist"/>
        <w:numPr>
          <w:ilvl w:val="0"/>
          <w:numId w:val="1"/>
        </w:numPr>
      </w:pPr>
      <w:r>
        <w:t xml:space="preserve">Hospitacje koleżeńskie mogą prowadzić wszyscy pracownicy i doktoranci IFK, po uzgodnieniu z osobą prowadzącą zajęcia. Celem hospitacji koleżeńskiej jest poprawa jakości kształcenia. </w:t>
      </w:r>
    </w:p>
    <w:p w:rsidR="00005531" w:rsidRDefault="00005531" w:rsidP="00005531">
      <w:pPr>
        <w:pStyle w:val="Akapitzlist"/>
        <w:numPr>
          <w:ilvl w:val="0"/>
          <w:numId w:val="1"/>
        </w:numPr>
      </w:pPr>
      <w:bookmarkStart w:id="0" w:name="_GoBack"/>
      <w:bookmarkEnd w:id="0"/>
      <w:r>
        <w:t>Z hospitacji sporządza się protokół.</w:t>
      </w:r>
    </w:p>
    <w:p w:rsidR="00005531" w:rsidRDefault="00005531" w:rsidP="00005531">
      <w:pPr>
        <w:pStyle w:val="Akapitzlist"/>
      </w:pPr>
    </w:p>
    <w:sectPr w:rsidR="00005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3CC"/>
    <w:multiLevelType w:val="hybridMultilevel"/>
    <w:tmpl w:val="52FAC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79A6"/>
    <w:multiLevelType w:val="hybridMultilevel"/>
    <w:tmpl w:val="486CB9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E712A"/>
    <w:multiLevelType w:val="hybridMultilevel"/>
    <w:tmpl w:val="398035E4"/>
    <w:lvl w:ilvl="0" w:tplc="3C7CE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31"/>
    <w:rsid w:val="00005531"/>
    <w:rsid w:val="001E2719"/>
    <w:rsid w:val="0042363A"/>
    <w:rsid w:val="0058341C"/>
    <w:rsid w:val="00A92C09"/>
    <w:rsid w:val="00B21643"/>
    <w:rsid w:val="00D2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after="120"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3</cp:revision>
  <dcterms:created xsi:type="dcterms:W3CDTF">2017-12-02T08:21:00Z</dcterms:created>
  <dcterms:modified xsi:type="dcterms:W3CDTF">2018-02-12T08:12:00Z</dcterms:modified>
</cp:coreProperties>
</file>